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D75D" w14:textId="512CB9F8" w:rsidR="008B6D40" w:rsidRPr="00B77D79" w:rsidRDefault="000528F6" w:rsidP="00B77D79">
      <w:pPr>
        <w:rPr>
          <w:rFonts w:ascii="Artifakt ElementOfc" w:hAnsi="Artifakt ElementOfc" w:cs="Artifakt ElementOfc"/>
          <w:sz w:val="20"/>
          <w:szCs w:val="20"/>
          <w:lang w:val="en-US"/>
        </w:rPr>
      </w:pPr>
      <w:r w:rsidRPr="00925E7F">
        <w:rPr>
          <w:rFonts w:ascii="Artifakt ElementOfc" w:hAnsi="Artifakt ElementOfc" w:cs="Artifakt ElementOfc"/>
          <w:b/>
          <w:bCs/>
          <w:sz w:val="20"/>
          <w:szCs w:val="20"/>
          <w:highlight w:val="yellow"/>
          <w:lang w:val="en-US"/>
        </w:rPr>
        <w:t>Invitation email for ACI community</w:t>
      </w:r>
    </w:p>
    <w:p w14:paraId="6B3C6287" w14:textId="3BE740F3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  <w:t xml:space="preserve">Subject: Join the vibrant </w:t>
      </w:r>
      <w:r w:rsidR="00D02F4A" w:rsidRPr="00B77D79"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  <w:t xml:space="preserve">Autodesk Certified Instructor (ACI) </w:t>
      </w:r>
      <w:r w:rsidRPr="00B77D79"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  <w:t>community on LinkedIn!</w:t>
      </w:r>
    </w:p>
    <w:p w14:paraId="16EFFA08" w14:textId="77777777" w:rsidR="0066245F" w:rsidRDefault="0066245F">
      <w:pPr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36AA7E62" w14:textId="3C6F5A82" w:rsidR="00953DE9" w:rsidRPr="00B77D79" w:rsidRDefault="000528F6">
      <w:pPr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Hello &lt;</w:t>
      </w:r>
      <w:proofErr w:type="spellStart"/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firstname</w:t>
      </w:r>
      <w:proofErr w:type="spellEnd"/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&gt;</w:t>
      </w:r>
    </w:p>
    <w:p w14:paraId="7C6F0664" w14:textId="31B38CA9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We’re delighted to invite you to join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the Autodesk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ACI </w:t>
      </w:r>
      <w:r w:rsidR="008D118D" w:rsidRPr="00B77D79">
        <w:rPr>
          <w:rFonts w:ascii="Artifakt ElementOfc" w:hAnsi="Artifakt ElementOfc" w:cs="Artifakt ElementOfc"/>
          <w:sz w:val="20"/>
          <w:szCs w:val="20"/>
          <w:lang w:val="en-US"/>
        </w:rPr>
        <w:t>Community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on LinkedIn.  </w:t>
      </w:r>
    </w:p>
    <w:p w14:paraId="3C9E9F93" w14:textId="77777777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56314C60" w14:textId="5E284714" w:rsidR="008B6D40" w:rsidRPr="00B77D79" w:rsidRDefault="00BA1D0F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Across the ACI community, instructors are united by a common goal: to provide high quality learning experiences for students and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industry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professionals. 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>We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can enhance these experiences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when we collaborate and share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our 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>best practice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>s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>. Th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>e ACI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</w:t>
      </w:r>
      <w:r w:rsidR="008D118D" w:rsidRPr="00B77D79">
        <w:rPr>
          <w:rFonts w:ascii="Artifakt ElementOfc" w:hAnsi="Artifakt ElementOfc" w:cs="Artifakt ElementOfc"/>
          <w:sz w:val="20"/>
          <w:szCs w:val="20"/>
          <w:lang w:val="en-US"/>
        </w:rPr>
        <w:t>Community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has been created as a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place for you to exchange ideas and share knowledge with your ACI peers around the world.  </w:t>
      </w:r>
    </w:p>
    <w:p w14:paraId="2B315F42" w14:textId="3C4BE18E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4727C03F" w14:textId="529BF74D" w:rsidR="00BA1D0F" w:rsidRPr="00B77D79" w:rsidRDefault="00BA1D0F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By joining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this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LinkedIn group, you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can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: </w:t>
      </w:r>
    </w:p>
    <w:p w14:paraId="5E85527F" w14:textId="3C86E0C9" w:rsidR="00D02F4A" w:rsidRPr="00B77D79" w:rsidRDefault="008B6D40" w:rsidP="00712091">
      <w:pPr>
        <w:pStyle w:val="ListParagraph"/>
        <w:numPr>
          <w:ilvl w:val="0"/>
          <w:numId w:val="1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Connect with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other ACIs and members of Autodesk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’s Learning Partner 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team. </w:t>
      </w:r>
    </w:p>
    <w:p w14:paraId="2717EEF8" w14:textId="72E2B585" w:rsidR="008B6D40" w:rsidRPr="00B77D79" w:rsidRDefault="00D02F4A" w:rsidP="00712091">
      <w:pPr>
        <w:pStyle w:val="ListParagraph"/>
        <w:numPr>
          <w:ilvl w:val="0"/>
          <w:numId w:val="1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E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xpand your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professional network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and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enhance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delivery of 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your learning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services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>.</w:t>
      </w:r>
    </w:p>
    <w:p w14:paraId="7D4F7776" w14:textId="7E5A97D7" w:rsidR="00712091" w:rsidRPr="00B77D79" w:rsidRDefault="008B6D40" w:rsidP="008B6D40">
      <w:pPr>
        <w:pStyle w:val="ListParagraph"/>
        <w:numPr>
          <w:ilvl w:val="0"/>
          <w:numId w:val="1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Engage in discussions, share insights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>,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and learn from industry experts and peers. </w:t>
      </w:r>
      <w:r w:rsidR="00712091" w:rsidRPr="00B77D79">
        <w:rPr>
          <w:rFonts w:ascii="Artifakt ElementOfc" w:hAnsi="Artifakt ElementOfc" w:cs="Artifakt ElementOfc"/>
          <w:sz w:val="20"/>
          <w:szCs w:val="20"/>
          <w:lang w:val="en-US"/>
        </w:rPr>
        <w:t>The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community is a hub for exchanging ideas,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proven best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practice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>s,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and industry trends</w:t>
      </w:r>
      <w:r w:rsidR="009205AB" w:rsidRPr="00B77D79">
        <w:rPr>
          <w:rFonts w:ascii="Artifakt ElementOfc" w:hAnsi="Artifakt ElementOfc" w:cs="Artifakt ElementOfc"/>
          <w:sz w:val="20"/>
          <w:szCs w:val="20"/>
          <w:lang w:val="en-US"/>
        </w:rPr>
        <w:t>.</w:t>
      </w:r>
    </w:p>
    <w:p w14:paraId="5490370D" w14:textId="6E57FCDC" w:rsidR="008B6D40" w:rsidRPr="00B77D79" w:rsidRDefault="00712091" w:rsidP="008B6D40">
      <w:pPr>
        <w:pStyle w:val="ListParagraph"/>
        <w:numPr>
          <w:ilvl w:val="0"/>
          <w:numId w:val="1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Find out about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>upcoming events, webinars, workshops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and networking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events</w:t>
      </w:r>
      <w:r w:rsidR="008B6D40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tailored to help you enhance your skills and advance your career.</w:t>
      </w:r>
    </w:p>
    <w:p w14:paraId="65BBFF27" w14:textId="77777777" w:rsidR="00712091" w:rsidRPr="00B77D79" w:rsidRDefault="00712091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29B1A159" w14:textId="77777777" w:rsidR="00712091" w:rsidRPr="00B77D79" w:rsidRDefault="00712091" w:rsidP="00712091">
      <w:pPr>
        <w:spacing w:after="0" w:line="240" w:lineRule="auto"/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  <w:t xml:space="preserve">How do I join? </w:t>
      </w:r>
    </w:p>
    <w:p w14:paraId="547E0DD8" w14:textId="023E7FB0" w:rsidR="001C0DE2" w:rsidRPr="00B77D79" w:rsidRDefault="008B6D40" w:rsidP="00925E7F">
      <w:pPr>
        <w:spacing w:after="0" w:line="240" w:lineRule="auto"/>
        <w:ind w:right="-154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Simply click on </w:t>
      </w:r>
      <w:r w:rsidR="00B22574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this </w:t>
      </w:r>
      <w:r w:rsidR="00925E7F">
        <w:rPr>
          <w:rFonts w:ascii="Artifakt ElementOfc" w:hAnsi="Artifakt ElementOfc" w:cs="Artifakt ElementOfc"/>
          <w:sz w:val="20"/>
          <w:szCs w:val="20"/>
          <w:lang w:val="en-US"/>
        </w:rPr>
        <w:t>URL to navigate to the LinkedIn request form; upon review and verification of your ACI status,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>we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will approve your request:</w:t>
      </w:r>
      <w:r w:rsidR="00925E7F">
        <w:rPr>
          <w:rFonts w:ascii="Artifakt ElementOfc" w:hAnsi="Artifakt ElementOfc" w:cs="Artifakt ElementOfc"/>
          <w:sz w:val="20"/>
          <w:szCs w:val="20"/>
          <w:lang w:val="en-US"/>
        </w:rPr>
        <w:t xml:space="preserve"> </w:t>
      </w:r>
      <w:hyperlink r:id="rId5" w:history="1">
        <w:r w:rsidR="00925E7F" w:rsidRPr="00D67394">
          <w:rPr>
            <w:rStyle w:val="Hyperlink"/>
            <w:rFonts w:ascii="Artifakt ElementOfc" w:hAnsi="Artifakt ElementOfc" w:cs="Artifakt ElementOfc"/>
            <w:sz w:val="18"/>
            <w:szCs w:val="18"/>
            <w:lang w:val="en-US"/>
          </w:rPr>
          <w:t>https://www.linkedin.com/groups/2654539/</w:t>
        </w:r>
      </w:hyperlink>
      <w:r w:rsidR="001C0DE2" w:rsidRPr="00925E7F">
        <w:rPr>
          <w:rFonts w:ascii="Artifakt ElementOfc" w:hAnsi="Artifakt ElementOfc" w:cs="Artifakt ElementOfc"/>
          <w:color w:val="000000" w:themeColor="text1"/>
          <w:sz w:val="20"/>
          <w:szCs w:val="20"/>
          <w:lang w:val="en-US"/>
        </w:rPr>
        <w:t xml:space="preserve"> </w:t>
      </w:r>
    </w:p>
    <w:p w14:paraId="6AED0996" w14:textId="77777777" w:rsidR="00925E7F" w:rsidRDefault="00925E7F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083D9619" w14:textId="1D090ED3" w:rsidR="008B6D40" w:rsidRPr="00B77D79" w:rsidRDefault="00712091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You</w:t>
      </w:r>
      <w:r w:rsidR="00925E7F">
        <w:rPr>
          <w:rFonts w:ascii="Artifakt ElementOfc" w:hAnsi="Artifakt ElementOfc" w:cs="Artifakt ElementOfc"/>
          <w:sz w:val="20"/>
          <w:szCs w:val="20"/>
          <w:lang w:val="en-US"/>
        </w:rPr>
        <w:t xml:space="preserve"> will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need to provide your name, the name of your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authorized Autodesk Learning Partner,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and your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Autodesk 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instructor ID as part of the </w:t>
      </w:r>
      <w:r w:rsidR="00925E7F">
        <w:rPr>
          <w:rFonts w:ascii="Artifakt ElementOfc" w:hAnsi="Artifakt ElementOfc" w:cs="Artifakt ElementOfc"/>
          <w:sz w:val="20"/>
          <w:szCs w:val="20"/>
          <w:lang w:val="en-US"/>
        </w:rPr>
        <w:t>request-to-join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process. </w:t>
      </w:r>
    </w:p>
    <w:p w14:paraId="3DB3FAE6" w14:textId="77777777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23CF6849" w14:textId="77E761AA" w:rsidR="009205AB" w:rsidRPr="00B77D79" w:rsidRDefault="009205AB" w:rsidP="008B6D40">
      <w:pPr>
        <w:spacing w:after="0" w:line="240" w:lineRule="auto"/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b/>
          <w:bCs/>
          <w:sz w:val="20"/>
          <w:szCs w:val="20"/>
          <w:lang w:val="en-US"/>
        </w:rPr>
        <w:t xml:space="preserve">What should I expect? </w:t>
      </w:r>
    </w:p>
    <w:p w14:paraId="38918F96" w14:textId="0D5785C0" w:rsidR="0011041F" w:rsidRPr="00B77D79" w:rsidRDefault="009205AB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The ACI </w:t>
      </w:r>
      <w:r w:rsidR="008D118D" w:rsidRPr="00B77D79">
        <w:rPr>
          <w:rFonts w:ascii="Artifakt ElementOfc" w:hAnsi="Artifakt ElementOfc" w:cs="Artifakt ElementOfc"/>
          <w:sz w:val="20"/>
          <w:szCs w:val="20"/>
          <w:lang w:val="en-US"/>
        </w:rPr>
        <w:t>Community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is a peer-to-peer network for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>authorized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members of the Autodesk instructor community.  It isn’t managed by </w:t>
      </w:r>
      <w:r w:rsidR="00D02F4A" w:rsidRPr="00B77D79">
        <w:rPr>
          <w:rFonts w:ascii="Artifakt ElementOfc" w:hAnsi="Artifakt ElementOfc" w:cs="Artifakt ElementOfc"/>
          <w:sz w:val="20"/>
          <w:szCs w:val="20"/>
          <w:lang w:val="en-US"/>
        </w:rPr>
        <w:t>Autodesk,</w:t>
      </w: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 but you can expect to hear from and engage with members of the Autodesk team. 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>Team m</w:t>
      </w:r>
      <w:r w:rsidR="00847C09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embers of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your Autodesk Learning Partner Distributor, </w:t>
      </w:r>
      <w:r w:rsidR="00847C09" w:rsidRPr="00B77D79">
        <w:rPr>
          <w:rFonts w:ascii="Artifakt ElementOfc" w:hAnsi="Artifakt ElementOfc" w:cs="Artifakt ElementOfc"/>
          <w:color w:val="FF0000"/>
          <w:sz w:val="20"/>
          <w:szCs w:val="20"/>
          <w:lang w:val="en-US"/>
        </w:rPr>
        <w:t>[name of distributor]</w:t>
      </w:r>
      <w:r w:rsidR="00387FD5" w:rsidRPr="00B77D79">
        <w:rPr>
          <w:rFonts w:ascii="Artifakt ElementOfc" w:hAnsi="Artifakt ElementOfc" w:cs="Artifakt ElementOfc"/>
          <w:color w:val="FF0000"/>
          <w:sz w:val="20"/>
          <w:szCs w:val="20"/>
          <w:lang w:val="en-US"/>
        </w:rPr>
        <w:t>,</w:t>
      </w:r>
      <w:r w:rsidR="00847C09" w:rsidRPr="00B77D79">
        <w:rPr>
          <w:rFonts w:ascii="Artifakt ElementOfc" w:hAnsi="Artifakt ElementOfc" w:cs="Artifakt ElementOfc"/>
          <w:color w:val="FF0000"/>
          <w:sz w:val="20"/>
          <w:szCs w:val="20"/>
          <w:lang w:val="en-US"/>
        </w:rPr>
        <w:t xml:space="preserve"> </w:t>
      </w:r>
      <w:r w:rsidR="00847C09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will also be contributing to discussions and sharing updates about the work you and your peers are doing in </w:t>
      </w:r>
      <w:r w:rsidR="00387FD5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their </w:t>
      </w:r>
      <w:r w:rsidR="00847C09" w:rsidRPr="00B77D79">
        <w:rPr>
          <w:rFonts w:ascii="Artifakt ElementOfc" w:hAnsi="Artifakt ElementOfc" w:cs="Artifakt ElementOfc"/>
          <w:sz w:val="20"/>
          <w:szCs w:val="20"/>
          <w:lang w:val="en-US"/>
        </w:rPr>
        <w:t xml:space="preserve">territory.  </w:t>
      </w:r>
    </w:p>
    <w:p w14:paraId="0ADA9643" w14:textId="77777777" w:rsidR="0011041F" w:rsidRPr="00B77D79" w:rsidRDefault="0011041F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4CA889CA" w14:textId="50DC24D6" w:rsidR="0011041F" w:rsidRPr="00B77D79" w:rsidRDefault="0011041F" w:rsidP="00B77D79">
      <w:pPr>
        <w:spacing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 xml:space="preserve">The forum exists as a space for helpful conversations, for you to exchange ideas, and to share knowledge with others. We learn from each other through constructive and insightful discussions. </w:t>
      </w:r>
    </w:p>
    <w:p w14:paraId="78BAE904" w14:textId="77777777" w:rsidR="0011041F" w:rsidRPr="008021E5" w:rsidRDefault="0011041F" w:rsidP="0011041F">
      <w:pPr>
        <w:spacing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>When you join, you must agree to the ACI Community ground rules:</w:t>
      </w:r>
    </w:p>
    <w:p w14:paraId="358A281A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>Do</w:t>
      </w:r>
      <w:r w:rsidRPr="008021E5">
        <w:rPr>
          <w:rFonts w:ascii="Artifakt ElementOfc" w:hAnsi="Artifakt ElementOfc" w:cs="Artifakt ElementOfc"/>
          <w:sz w:val="20"/>
          <w:szCs w:val="20"/>
          <w:u w:val="single"/>
        </w:rPr>
        <w:t xml:space="preserve"> not</w:t>
      </w:r>
      <w:r w:rsidRPr="008021E5">
        <w:rPr>
          <w:rFonts w:ascii="Artifakt ElementOfc" w:hAnsi="Artifakt ElementOfc" w:cs="Artifakt ElementOfc"/>
          <w:sz w:val="20"/>
          <w:szCs w:val="20"/>
        </w:rPr>
        <w:t xml:space="preserve"> use the ACI Community group as a platform for promoting products or your services.</w:t>
      </w:r>
    </w:p>
    <w:p w14:paraId="10314BA2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 xml:space="preserve">Be polite and respectful to all members.  Do </w:t>
      </w:r>
      <w:r w:rsidRPr="008021E5">
        <w:rPr>
          <w:rFonts w:ascii="Artifakt ElementOfc" w:hAnsi="Artifakt ElementOfc" w:cs="Artifakt ElementOfc"/>
          <w:sz w:val="20"/>
          <w:szCs w:val="20"/>
          <w:u w:val="single"/>
        </w:rPr>
        <w:t>not</w:t>
      </w:r>
      <w:r w:rsidRPr="008021E5">
        <w:rPr>
          <w:rFonts w:ascii="Artifakt ElementOfc" w:hAnsi="Artifakt ElementOfc" w:cs="Artifakt ElementOfc"/>
          <w:sz w:val="20"/>
          <w:szCs w:val="20"/>
        </w:rPr>
        <w:t xml:space="preserve"> resort to name calling, insults, or any form of personal attack or harassment.</w:t>
      </w:r>
    </w:p>
    <w:p w14:paraId="4E2F45B1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 xml:space="preserve">Do </w:t>
      </w:r>
      <w:r w:rsidRPr="008021E5">
        <w:rPr>
          <w:rFonts w:ascii="Artifakt ElementOfc" w:hAnsi="Artifakt ElementOfc" w:cs="Artifakt ElementOfc"/>
          <w:sz w:val="20"/>
          <w:szCs w:val="20"/>
          <w:u w:val="single"/>
        </w:rPr>
        <w:t>not</w:t>
      </w:r>
      <w:r w:rsidRPr="008021E5">
        <w:rPr>
          <w:rFonts w:ascii="Artifakt ElementOfc" w:hAnsi="Artifakt ElementOfc" w:cs="Artifakt ElementOfc"/>
          <w:sz w:val="20"/>
          <w:szCs w:val="20"/>
        </w:rPr>
        <w:t xml:space="preserve"> post inappropriate content that could be considered offensive, obscene, or sexually explicit.</w:t>
      </w:r>
    </w:p>
    <w:p w14:paraId="069167DA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>Be clear and concise in your posts and be patient with others. This is a global group; although we ask you to post in English, it is not the first language for some members.</w:t>
      </w:r>
    </w:p>
    <w:p w14:paraId="1349D3CA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 xml:space="preserve">Do </w:t>
      </w:r>
      <w:r w:rsidRPr="00B77D79">
        <w:rPr>
          <w:rFonts w:ascii="Artifakt ElementOfc" w:hAnsi="Artifakt ElementOfc" w:cs="Artifakt ElementOfc"/>
          <w:sz w:val="20"/>
          <w:szCs w:val="20"/>
          <w:u w:val="single"/>
        </w:rPr>
        <w:t>not</w:t>
      </w:r>
      <w:r w:rsidRPr="008021E5">
        <w:rPr>
          <w:rFonts w:ascii="Artifakt ElementOfc" w:hAnsi="Artifakt ElementOfc" w:cs="Artifakt ElementOfc"/>
          <w:sz w:val="20"/>
          <w:szCs w:val="20"/>
        </w:rPr>
        <w:t xml:space="preserve"> deliberately derail conversations by posting the same question repeatedly, changing a thread for your own purposes or starting multiple threads on the same topic.</w:t>
      </w:r>
    </w:p>
    <w:p w14:paraId="124EABB3" w14:textId="031A3FC4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>Help us stay legal and ethical</w:t>
      </w:r>
      <w:r w:rsidR="004E242A" w:rsidRPr="00B77D79">
        <w:rPr>
          <w:rFonts w:ascii="Artifakt ElementOfc" w:hAnsi="Artifakt ElementOfc" w:cs="Artifakt ElementOfc"/>
          <w:sz w:val="20"/>
          <w:szCs w:val="20"/>
        </w:rPr>
        <w:t xml:space="preserve">—do </w:t>
      </w:r>
      <w:r w:rsidR="004E242A" w:rsidRPr="00B77D79">
        <w:rPr>
          <w:rFonts w:ascii="Artifakt ElementOfc" w:hAnsi="Artifakt ElementOfc" w:cs="Artifakt ElementOfc"/>
          <w:sz w:val="20"/>
          <w:szCs w:val="20"/>
          <w:u w:val="single"/>
        </w:rPr>
        <w:t>not</w:t>
      </w:r>
      <w:r w:rsidR="004E242A" w:rsidRPr="00B77D79">
        <w:rPr>
          <w:rFonts w:ascii="Artifakt ElementOfc" w:hAnsi="Artifakt ElementOfc" w:cs="Artifakt ElementOfc"/>
          <w:sz w:val="20"/>
          <w:szCs w:val="20"/>
        </w:rPr>
        <w:t xml:space="preserve"> invade another </w:t>
      </w:r>
      <w:r w:rsidRPr="008021E5">
        <w:rPr>
          <w:rFonts w:ascii="Artifakt ElementOfc" w:hAnsi="Artifakt ElementOfc" w:cs="Artifakt ElementOfc"/>
          <w:sz w:val="20"/>
          <w:szCs w:val="20"/>
        </w:rPr>
        <w:t>users’ privacy by attempting to collect or share personal information and data without their consent.</w:t>
      </w:r>
    </w:p>
    <w:p w14:paraId="6F1DB828" w14:textId="77777777" w:rsidR="008B0EB0" w:rsidRPr="008021E5" w:rsidRDefault="00000000" w:rsidP="0011041F">
      <w:pPr>
        <w:numPr>
          <w:ilvl w:val="0"/>
          <w:numId w:val="3"/>
        </w:num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008021E5">
        <w:rPr>
          <w:rFonts w:ascii="Artifakt ElementOfc" w:hAnsi="Artifakt ElementOfc" w:cs="Artifakt ElementOfc"/>
          <w:sz w:val="20"/>
          <w:szCs w:val="20"/>
        </w:rPr>
        <w:t>Members who do not follow these rules will have their posts hidden or will be permanently removed from the group.</w:t>
      </w:r>
    </w:p>
    <w:p w14:paraId="5BAB0010" w14:textId="77777777" w:rsidR="0011041F" w:rsidRPr="00B77D79" w:rsidRDefault="0011041F" w:rsidP="00B77D79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4EDA766C" w14:textId="77777777" w:rsidR="009205AB" w:rsidRDefault="009205AB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3454AD3F" w14:textId="77777777" w:rsidR="0066245F" w:rsidRDefault="0066245F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6E6F885E" w14:textId="77777777" w:rsidR="0066245F" w:rsidRDefault="0066245F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7EBBEE07" w14:textId="77777777" w:rsidR="0066245F" w:rsidRPr="00B77D79" w:rsidRDefault="0066245F" w:rsidP="0011041F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3CAD1DC6" w14:textId="61BB3102" w:rsidR="008B6D40" w:rsidRPr="00B77D79" w:rsidRDefault="7FC810A5" w:rsidP="7FC810A5">
      <w:pPr>
        <w:spacing w:after="0" w:line="240" w:lineRule="auto"/>
        <w:rPr>
          <w:rFonts w:ascii="Artifakt ElementOfc" w:hAnsi="Artifakt ElementOfc" w:cs="Artifakt ElementOfc"/>
          <w:sz w:val="20"/>
          <w:szCs w:val="20"/>
        </w:rPr>
      </w:pPr>
      <w:r w:rsidRPr="7FC810A5">
        <w:rPr>
          <w:rFonts w:ascii="Artifakt ElementOfc" w:hAnsi="Artifakt ElementOfc" w:cs="Artifakt ElementOfc"/>
          <w:sz w:val="20"/>
          <w:szCs w:val="20"/>
        </w:rPr>
        <w:lastRenderedPageBreak/>
        <w:t>Get involved today!  Build meaningful connections, share knowledge, and invest in your learning practice—together we can offer meaningful experiences to Autodesk’s learning community around the world.</w:t>
      </w:r>
    </w:p>
    <w:p w14:paraId="585C1510" w14:textId="77777777" w:rsidR="008B6D40" w:rsidRPr="00B77D79" w:rsidRDefault="008B6D40" w:rsidP="008B6D40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341D5CF1" w14:textId="3A80B5A7" w:rsidR="000528F6" w:rsidRPr="00B77D79" w:rsidRDefault="009205AB" w:rsidP="001C0DE2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sz w:val="20"/>
          <w:szCs w:val="20"/>
          <w:lang w:val="en-US"/>
        </w:rPr>
        <w:t>Best wishes</w:t>
      </w:r>
      <w:r w:rsidR="00C07A55" w:rsidRPr="00B77D79">
        <w:rPr>
          <w:rFonts w:ascii="Artifakt ElementOfc" w:hAnsi="Artifakt ElementOfc" w:cs="Artifakt ElementOfc"/>
          <w:sz w:val="20"/>
          <w:szCs w:val="20"/>
          <w:lang w:val="en-US"/>
        </w:rPr>
        <w:t>,</w:t>
      </w:r>
    </w:p>
    <w:p w14:paraId="2B38FC43" w14:textId="77777777" w:rsidR="004E242A" w:rsidRPr="00B77D79" w:rsidRDefault="004E242A" w:rsidP="001C0DE2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169D8909" w14:textId="08DB25B6" w:rsidR="00C07A55" w:rsidRPr="00B77D79" w:rsidRDefault="00C07A55" w:rsidP="001C0DE2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2919E641" w14:textId="77777777" w:rsidR="004E242A" w:rsidRPr="00B77D79" w:rsidRDefault="004E242A" w:rsidP="001C0DE2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</w:p>
    <w:p w14:paraId="65D143ED" w14:textId="61434A7E" w:rsidR="004E242A" w:rsidRPr="00B77D79" w:rsidRDefault="004E242A" w:rsidP="001C0DE2">
      <w:pPr>
        <w:spacing w:after="0" w:line="240" w:lineRule="auto"/>
        <w:rPr>
          <w:rFonts w:ascii="Artifakt ElementOfc" w:hAnsi="Artifakt ElementOfc" w:cs="Artifakt ElementOfc"/>
          <w:sz w:val="20"/>
          <w:szCs w:val="20"/>
          <w:lang w:val="en-US"/>
        </w:rPr>
      </w:pPr>
      <w:r w:rsidRPr="00B77D79">
        <w:rPr>
          <w:rFonts w:ascii="Artifakt ElementOfc" w:hAnsi="Artifakt ElementOfc" w:cs="Artifakt ElementOfc"/>
          <w:noProof/>
          <w:sz w:val="20"/>
          <w:szCs w:val="20"/>
        </w:rPr>
        <w:drawing>
          <wp:inline distT="0" distB="0" distL="0" distR="0" wp14:anchorId="6D8DB25D" wp14:editId="0AA7782F">
            <wp:extent cx="1649099" cy="418465"/>
            <wp:effectExtent l="0" t="0" r="1905" b="635"/>
            <wp:docPr id="7" name="Picture 6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272818B-F187-7463-E6E3-729F9D8B12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272818B-F187-7463-E6E3-729F9D8B12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47" cy="4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42A" w:rsidRPr="00B77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fakt ElementOfc">
    <w:altName w:val="Calibri"/>
    <w:charset w:val="4D"/>
    <w:family w:val="swiss"/>
    <w:pitch w:val="variable"/>
    <w:sig w:usb0="A00002EF" w:usb1="5000E4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5D5B"/>
    <w:multiLevelType w:val="hybridMultilevel"/>
    <w:tmpl w:val="54B6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C6B"/>
    <w:multiLevelType w:val="hybridMultilevel"/>
    <w:tmpl w:val="850829D0"/>
    <w:lvl w:ilvl="0" w:tplc="97D69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EE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B6D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00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20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4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2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2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8D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953C51"/>
    <w:multiLevelType w:val="hybridMultilevel"/>
    <w:tmpl w:val="56D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78453">
    <w:abstractNumId w:val="0"/>
  </w:num>
  <w:num w:numId="2" w16cid:durableId="360785387">
    <w:abstractNumId w:val="2"/>
  </w:num>
  <w:num w:numId="3" w16cid:durableId="211651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F6"/>
    <w:rsid w:val="000528F6"/>
    <w:rsid w:val="000B262A"/>
    <w:rsid w:val="0011041F"/>
    <w:rsid w:val="001C0DE2"/>
    <w:rsid w:val="002B4A29"/>
    <w:rsid w:val="002D6AEA"/>
    <w:rsid w:val="00387FD5"/>
    <w:rsid w:val="00420377"/>
    <w:rsid w:val="004E242A"/>
    <w:rsid w:val="00536422"/>
    <w:rsid w:val="00537F61"/>
    <w:rsid w:val="00555743"/>
    <w:rsid w:val="006311BF"/>
    <w:rsid w:val="0066245F"/>
    <w:rsid w:val="00712091"/>
    <w:rsid w:val="00805F08"/>
    <w:rsid w:val="00847C09"/>
    <w:rsid w:val="008B0EB0"/>
    <w:rsid w:val="008B314B"/>
    <w:rsid w:val="008B6D40"/>
    <w:rsid w:val="008D118D"/>
    <w:rsid w:val="009205AB"/>
    <w:rsid w:val="00925E7F"/>
    <w:rsid w:val="00953DE9"/>
    <w:rsid w:val="00B03847"/>
    <w:rsid w:val="00B22574"/>
    <w:rsid w:val="00B56D0F"/>
    <w:rsid w:val="00B77D79"/>
    <w:rsid w:val="00BA1D0F"/>
    <w:rsid w:val="00C07A55"/>
    <w:rsid w:val="00D02F4A"/>
    <w:rsid w:val="00DD56B3"/>
    <w:rsid w:val="00E1271B"/>
    <w:rsid w:val="00EE26D7"/>
    <w:rsid w:val="00EF6419"/>
    <w:rsid w:val="00F86FBC"/>
    <w:rsid w:val="00F92300"/>
    <w:rsid w:val="00FE36C4"/>
    <w:rsid w:val="7FC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91EF"/>
  <w15:chartTrackingRefBased/>
  <w15:docId w15:val="{8DE4D00A-F930-4045-8172-56B451C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7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D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2F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2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groups/2654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Evans</dc:creator>
  <cp:keywords/>
  <dc:description/>
  <cp:lastModifiedBy>Tomas Karlsson</cp:lastModifiedBy>
  <cp:revision>5</cp:revision>
  <dcterms:created xsi:type="dcterms:W3CDTF">2024-05-22T17:10:00Z</dcterms:created>
  <dcterms:modified xsi:type="dcterms:W3CDTF">2024-05-24T14:30:00Z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eee784-72ba-4cc9-bc12-f73c9ae3c9d4_Enabled">
    <vt:lpwstr>true</vt:lpwstr>
  </property>
  <property fmtid="{D5CDD505-2E9C-101B-9397-08002B2CF9AE}" pid="3" name="MSIP_Label_f1eee784-72ba-4cc9-bc12-f73c9ae3c9d4_SetDate">
    <vt:lpwstr>2024-04-26T14:20:06Z</vt:lpwstr>
  </property>
  <property fmtid="{D5CDD505-2E9C-101B-9397-08002B2CF9AE}" pid="4" name="MSIP_Label_f1eee784-72ba-4cc9-bc12-f73c9ae3c9d4_Method">
    <vt:lpwstr>Standard</vt:lpwstr>
  </property>
  <property fmtid="{D5CDD505-2E9C-101B-9397-08002B2CF9AE}" pid="5" name="MSIP_Label_f1eee784-72ba-4cc9-bc12-f73c9ae3c9d4_Name">
    <vt:lpwstr>Unclassified</vt:lpwstr>
  </property>
  <property fmtid="{D5CDD505-2E9C-101B-9397-08002B2CF9AE}" pid="6" name="MSIP_Label_f1eee784-72ba-4cc9-bc12-f73c9ae3c9d4_SiteId">
    <vt:lpwstr>a795caf2-e8a4-4273-881e-e1f423f341f2</vt:lpwstr>
  </property>
  <property fmtid="{D5CDD505-2E9C-101B-9397-08002B2CF9AE}" pid="7" name="MSIP_Label_f1eee784-72ba-4cc9-bc12-f73c9ae3c9d4_ActionId">
    <vt:lpwstr>102c75e0-25fc-4e22-ad8c-56abb8c0d79a</vt:lpwstr>
  </property>
  <property fmtid="{D5CDD505-2E9C-101B-9397-08002B2CF9AE}" pid="8" name="MSIP_Label_f1eee784-72ba-4cc9-bc12-f73c9ae3c9d4_ContentBits">
    <vt:lpwstr>0</vt:lpwstr>
  </property>
</Properties>
</file>